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B8" w:rsidRPr="001668FC" w:rsidRDefault="009373B8" w:rsidP="005E3DD0">
      <w:pPr>
        <w:bidi/>
        <w:ind w:left="-643" w:right="-567"/>
        <w:jc w:val="center"/>
        <w:rPr>
          <w:rFonts w:ascii="F_zar" w:hAnsi="F_zar" w:cs="2  Bardiya"/>
          <w:b/>
          <w:bCs/>
          <w:sz w:val="22"/>
          <w:szCs w:val="22"/>
          <w:rtl/>
          <w:lang w:bidi="fa-IR"/>
        </w:rPr>
      </w:pPr>
      <w:r w:rsidRPr="004F5C25">
        <w:rPr>
          <w:rFonts w:cs="2  Bardiya" w:hint="cs"/>
          <w:b/>
          <w:bCs/>
          <w:sz w:val="22"/>
          <w:szCs w:val="22"/>
          <w:rtl/>
          <w:lang w:bidi="fa-IR"/>
        </w:rPr>
        <w:t xml:space="preserve">فرم برداشت ميداني مطالعات </w:t>
      </w:r>
      <w:r w:rsidRPr="001668FC">
        <w:rPr>
          <w:rFonts w:ascii="F_zar" w:hAnsi="F_zar" w:cs="2  Bardiya"/>
          <w:b/>
          <w:bCs/>
          <w:sz w:val="22"/>
          <w:szCs w:val="22"/>
          <w:rtl/>
          <w:lang w:bidi="fa-IR"/>
        </w:rPr>
        <w:t xml:space="preserve">شناختي طرح 2 شهرسازي </w:t>
      </w:r>
      <w:r w:rsidRPr="001668FC">
        <w:rPr>
          <w:rFonts w:ascii="F_zar" w:hAnsi="F_zar"/>
          <w:b/>
          <w:bCs/>
          <w:sz w:val="22"/>
          <w:szCs w:val="22"/>
          <w:rtl/>
          <w:lang w:bidi="fa-IR"/>
        </w:rPr>
        <w:t>–</w:t>
      </w:r>
      <w:r w:rsidRPr="001668FC">
        <w:rPr>
          <w:rFonts w:ascii="F_zar" w:hAnsi="F_zar" w:cs="2  Bardiya"/>
          <w:b/>
          <w:bCs/>
          <w:sz w:val="22"/>
          <w:szCs w:val="22"/>
          <w:rtl/>
          <w:lang w:bidi="fa-IR"/>
        </w:rPr>
        <w:t xml:space="preserve"> گروه شهرسازي- دانشكده معماري و هنر- دانشگاه گيلان- 1393</w:t>
      </w:r>
    </w:p>
    <w:p w:rsidR="00AD5DDB" w:rsidRPr="004F5C25" w:rsidRDefault="009373B8" w:rsidP="005E3DD0">
      <w:pPr>
        <w:bidi/>
        <w:ind w:left="-643" w:right="-567"/>
        <w:rPr>
          <w:rFonts w:cs="B Nazanin"/>
          <w:b/>
          <w:bCs/>
          <w:rtl/>
          <w:lang w:bidi="fa-IR"/>
        </w:rPr>
      </w:pPr>
      <w:r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>نام برداشت كننده:</w:t>
      </w:r>
      <w:r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="00F509E0"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="00F509E0"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  <w:t>نام خيابان:</w:t>
      </w:r>
      <w:r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="00F509E0"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="00D82D69"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="00F509E0"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</w:r>
      <w:r w:rsidRPr="001668FC">
        <w:rPr>
          <w:rFonts w:ascii="F_zar" w:hAnsi="F_zar" w:cs="B Nazanin"/>
          <w:b/>
          <w:bCs/>
          <w:sz w:val="22"/>
          <w:szCs w:val="22"/>
          <w:rtl/>
          <w:lang w:bidi="fa-IR"/>
        </w:rPr>
        <w:tab/>
        <w:t>نام</w:t>
      </w:r>
      <w:r w:rsidRPr="004F5C25">
        <w:rPr>
          <w:rFonts w:cs="B Nazanin" w:hint="cs"/>
          <w:b/>
          <w:bCs/>
          <w:sz w:val="22"/>
          <w:szCs w:val="22"/>
          <w:rtl/>
          <w:lang w:bidi="fa-IR"/>
        </w:rPr>
        <w:t xml:space="preserve"> محله:</w:t>
      </w:r>
      <w:r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D82D69"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F509E0"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F509E0"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  <w:t>نام شهر:</w:t>
      </w:r>
      <w:r w:rsidRPr="004F5C25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4F5C25">
        <w:rPr>
          <w:rFonts w:cs="B Nazanin" w:hint="cs"/>
          <w:b/>
          <w:bCs/>
          <w:rtl/>
          <w:lang w:bidi="fa-IR"/>
        </w:rPr>
        <w:tab/>
      </w:r>
      <w:r w:rsidRPr="004F5C25">
        <w:rPr>
          <w:rFonts w:cs="B Nazanin" w:hint="cs"/>
          <w:b/>
          <w:bCs/>
          <w:rtl/>
          <w:lang w:bidi="fa-IR"/>
        </w:rPr>
        <w:tab/>
      </w:r>
    </w:p>
    <w:tbl>
      <w:tblPr>
        <w:bidiVisual/>
        <w:tblW w:w="14959" w:type="dxa"/>
        <w:jc w:val="center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425"/>
        <w:gridCol w:w="510"/>
        <w:gridCol w:w="567"/>
        <w:gridCol w:w="851"/>
        <w:gridCol w:w="708"/>
        <w:gridCol w:w="426"/>
        <w:gridCol w:w="567"/>
        <w:gridCol w:w="708"/>
        <w:gridCol w:w="568"/>
        <w:gridCol w:w="818"/>
        <w:gridCol w:w="850"/>
        <w:gridCol w:w="709"/>
        <w:gridCol w:w="709"/>
        <w:gridCol w:w="850"/>
        <w:gridCol w:w="425"/>
        <w:gridCol w:w="426"/>
        <w:gridCol w:w="425"/>
        <w:gridCol w:w="425"/>
        <w:gridCol w:w="425"/>
        <w:gridCol w:w="426"/>
        <w:gridCol w:w="425"/>
        <w:gridCol w:w="435"/>
        <w:gridCol w:w="425"/>
        <w:gridCol w:w="421"/>
        <w:gridCol w:w="953"/>
      </w:tblGrid>
      <w:tr w:rsidR="006E427B" w:rsidRPr="004F5C25" w:rsidTr="006E427B">
        <w:trPr>
          <w:cantSplit/>
          <w:trHeight w:val="373"/>
          <w:jc w:val="center"/>
        </w:trPr>
        <w:tc>
          <w:tcPr>
            <w:tcW w:w="482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 w:bidi="fa-IR"/>
              </w:rPr>
              <w:t>شماره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شماره بلوك</w:t>
            </w:r>
          </w:p>
        </w:tc>
        <w:tc>
          <w:tcPr>
            <w:tcW w:w="510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شماره قطعه</w:t>
            </w:r>
          </w:p>
        </w:tc>
        <w:tc>
          <w:tcPr>
            <w:tcW w:w="567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مساحت قطعه</w:t>
            </w:r>
          </w:p>
        </w:tc>
        <w:tc>
          <w:tcPr>
            <w:tcW w:w="851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A16418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val="en-GB" w:eastAsia="en-GB"/>
              </w:rPr>
              <w:t>كاربري قطعه</w:t>
            </w:r>
          </w:p>
        </w:tc>
        <w:tc>
          <w:tcPr>
            <w:tcW w:w="1134" w:type="dxa"/>
            <w:gridSpan w:val="2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سطح اشغال</w:t>
            </w:r>
          </w:p>
        </w:tc>
        <w:tc>
          <w:tcPr>
            <w:tcW w:w="567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تعداد طبقات</w:t>
            </w:r>
          </w:p>
        </w:tc>
        <w:tc>
          <w:tcPr>
            <w:tcW w:w="1276" w:type="dxa"/>
            <w:gridSpan w:val="2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تراكم ساختماني</w:t>
            </w:r>
          </w:p>
        </w:tc>
        <w:tc>
          <w:tcPr>
            <w:tcW w:w="3936" w:type="dxa"/>
            <w:gridSpan w:val="5"/>
            <w:shd w:val="clear" w:color="000000" w:fill="E8EFE7"/>
            <w:vAlign w:val="center"/>
          </w:tcPr>
          <w:p w:rsidR="006E427B" w:rsidRPr="004F5C25" w:rsidRDefault="006E427B" w:rsidP="00CC3F73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نوع فعاليت طبقات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val="en-GB" w:eastAsia="en-GB"/>
              </w:rPr>
              <w:t>تعداد واحد مسكوني</w:t>
            </w:r>
          </w:p>
        </w:tc>
        <w:tc>
          <w:tcPr>
            <w:tcW w:w="426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كيفيت بنا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نوع سازه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مصالح سقف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قدمت بنا</w:t>
            </w:r>
          </w:p>
        </w:tc>
        <w:tc>
          <w:tcPr>
            <w:tcW w:w="426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نوع مصالح نما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9"/>
                <w:szCs w:val="19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19"/>
                <w:szCs w:val="19"/>
                <w:rtl/>
                <w:lang w:val="en-GB" w:eastAsia="en-GB"/>
              </w:rPr>
              <w:t>وضعيت نسبت به معبر</w:t>
            </w:r>
          </w:p>
        </w:tc>
        <w:tc>
          <w:tcPr>
            <w:tcW w:w="43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val="en-GB" w:eastAsia="en-GB"/>
              </w:rPr>
              <w:t>اندازه سطح كف به معبر</w:t>
            </w:r>
          </w:p>
        </w:tc>
        <w:tc>
          <w:tcPr>
            <w:tcW w:w="425" w:type="dxa"/>
            <w:vMerge w:val="restart"/>
            <w:shd w:val="clear" w:color="000000" w:fill="E8EFE7"/>
            <w:textDirection w:val="btLr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مالكيت</w:t>
            </w:r>
          </w:p>
        </w:tc>
        <w:tc>
          <w:tcPr>
            <w:tcW w:w="421" w:type="dxa"/>
            <w:vMerge w:val="restart"/>
            <w:shd w:val="clear" w:color="000000" w:fill="E8EFE7"/>
            <w:textDirection w:val="btLr"/>
            <w:vAlign w:val="center"/>
          </w:tcPr>
          <w:p w:rsidR="006E427B" w:rsidRPr="004F5C25" w:rsidRDefault="006E427B" w:rsidP="00BE71FB">
            <w:pPr>
              <w:bidi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حدود قيمت</w:t>
            </w:r>
          </w:p>
        </w:tc>
        <w:tc>
          <w:tcPr>
            <w:tcW w:w="953" w:type="dxa"/>
            <w:vMerge w:val="restart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b/>
                <w:bCs/>
                <w:color w:val="000000"/>
                <w:sz w:val="22"/>
                <w:szCs w:val="22"/>
                <w:rtl/>
                <w:lang w:val="en-GB" w:eastAsia="en-GB"/>
              </w:rPr>
              <w:t>توضيحات</w:t>
            </w:r>
          </w:p>
        </w:tc>
      </w:tr>
      <w:tr w:rsidR="006E427B" w:rsidRPr="004F5C25" w:rsidTr="006E427B">
        <w:trPr>
          <w:trHeight w:val="794"/>
          <w:jc w:val="center"/>
        </w:trPr>
        <w:tc>
          <w:tcPr>
            <w:tcW w:w="482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jc w:val="center"/>
              <w:rPr>
                <w:rFonts w:eastAsia="Times New Roman"/>
                <w:color w:val="000000"/>
                <w:lang w:val="en-GB" w:eastAsia="en-GB"/>
              </w:rPr>
            </w:pPr>
            <m:oMath>
              <m:sSup>
                <m:sSupPr>
                  <m:ctrlPr>
                    <w:rPr>
                      <w:rFonts w:ascii="Cambria Math" w:hAnsi="Cambria Math" w:cs="B Nazanin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</w:rPr>
                    <m:t>m</m:t>
                  </m:r>
                </m:e>
                <m:sup>
                  <m:r>
                    <w:rPr>
                      <w:rFonts w:ascii="Cambria Math" w:hAnsi="Cambria Math" w:cs="B Nazanin"/>
                    </w:rPr>
                    <m:t>2</m:t>
                  </m:r>
                </m:sup>
              </m:sSup>
            </m:oMath>
            <w:r w:rsidRPr="004F5C25">
              <w:rPr>
                <w:rFonts w:eastAsia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color w:val="000000"/>
                <w:rtl/>
                <w:lang w:val="en-GB" w:eastAsia="en-GB" w:bidi="fa-IR"/>
              </w:rPr>
              <w:t>%</w:t>
            </w:r>
          </w:p>
        </w:tc>
        <w:tc>
          <w:tcPr>
            <w:tcW w:w="567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color w:val="000000"/>
                <w:rtl/>
                <w:lang w:val="en-GB" w:eastAsia="en-GB"/>
              </w:rPr>
              <w:t>كل زيربنا</w:t>
            </w:r>
          </w:p>
        </w:tc>
        <w:tc>
          <w:tcPr>
            <w:tcW w:w="568" w:type="dxa"/>
            <w:shd w:val="clear" w:color="000000" w:fill="E8EFE7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lang w:val="en-GB" w:eastAsia="en-GB"/>
              </w:rPr>
            </w:pPr>
            <w:r w:rsidRPr="004F5C25">
              <w:rPr>
                <w:rFonts w:ascii="Calibri" w:eastAsia="Times New Roman" w:hAnsi="Calibri" w:cs="B Nazanin" w:hint="cs"/>
                <w:color w:val="000000"/>
                <w:rtl/>
                <w:lang w:val="en-GB" w:eastAsia="en-GB"/>
              </w:rPr>
              <w:t>%</w:t>
            </w:r>
          </w:p>
        </w:tc>
        <w:tc>
          <w:tcPr>
            <w:tcW w:w="818" w:type="dxa"/>
            <w:shd w:val="clear" w:color="000000" w:fill="E8EFE7"/>
            <w:vAlign w:val="center"/>
            <w:hideMark/>
          </w:tcPr>
          <w:p w:rsidR="006E427B" w:rsidRPr="001668FC" w:rsidRDefault="006E427B" w:rsidP="00806367">
            <w:pPr>
              <w:bidi/>
              <w:jc w:val="center"/>
              <w:rPr>
                <w:rFonts w:ascii="F_zar" w:eastAsia="Times New Roman" w:hAnsi="F_zar" w:cs="B Nazanin"/>
                <w:color w:val="000000"/>
                <w:lang w:val="en-GB" w:eastAsia="en-GB"/>
              </w:rPr>
            </w:pPr>
            <w:r w:rsidRPr="001668FC">
              <w:rPr>
                <w:rFonts w:ascii="F_zar" w:eastAsia="Times New Roman" w:hAnsi="F_zar" w:cs="B Nazanin"/>
                <w:color w:val="000000"/>
                <w:rtl/>
                <w:lang w:val="en-GB" w:eastAsia="en-GB"/>
              </w:rPr>
              <w:t>ط 1</w:t>
            </w:r>
          </w:p>
        </w:tc>
        <w:tc>
          <w:tcPr>
            <w:tcW w:w="850" w:type="dxa"/>
            <w:shd w:val="clear" w:color="000000" w:fill="E8EFE7"/>
            <w:vAlign w:val="center"/>
            <w:hideMark/>
          </w:tcPr>
          <w:p w:rsidR="006E427B" w:rsidRPr="001668FC" w:rsidRDefault="006E427B" w:rsidP="00806367">
            <w:pPr>
              <w:bidi/>
              <w:jc w:val="center"/>
              <w:rPr>
                <w:rFonts w:ascii="F_zar" w:eastAsia="Times New Roman" w:hAnsi="F_zar" w:cs="B Nazanin"/>
                <w:color w:val="000000"/>
                <w:lang w:val="en-GB" w:eastAsia="en-GB"/>
              </w:rPr>
            </w:pPr>
            <w:r w:rsidRPr="001668FC">
              <w:rPr>
                <w:rFonts w:ascii="F_zar" w:eastAsia="Times New Roman" w:hAnsi="F_zar" w:cs="B Nazanin"/>
                <w:color w:val="000000"/>
                <w:rtl/>
                <w:lang w:val="en-GB" w:eastAsia="en-GB"/>
              </w:rPr>
              <w:t>ط 2</w:t>
            </w:r>
          </w:p>
        </w:tc>
        <w:tc>
          <w:tcPr>
            <w:tcW w:w="709" w:type="dxa"/>
            <w:shd w:val="clear" w:color="000000" w:fill="E8EFE7"/>
            <w:vAlign w:val="center"/>
            <w:hideMark/>
          </w:tcPr>
          <w:p w:rsidR="006E427B" w:rsidRPr="001668FC" w:rsidRDefault="006E427B" w:rsidP="00806367">
            <w:pPr>
              <w:bidi/>
              <w:jc w:val="center"/>
              <w:rPr>
                <w:rFonts w:ascii="F_zar" w:eastAsia="Times New Roman" w:hAnsi="F_zar" w:cs="B Nazanin"/>
                <w:color w:val="000000"/>
                <w:lang w:val="en-GB" w:eastAsia="en-GB"/>
              </w:rPr>
            </w:pPr>
            <w:r w:rsidRPr="001668FC">
              <w:rPr>
                <w:rFonts w:ascii="F_zar" w:eastAsia="Times New Roman" w:hAnsi="F_zar" w:cs="B Nazanin"/>
                <w:color w:val="000000"/>
                <w:rtl/>
                <w:lang w:val="en-GB" w:eastAsia="en-GB"/>
              </w:rPr>
              <w:t>ط 3</w:t>
            </w:r>
          </w:p>
        </w:tc>
        <w:tc>
          <w:tcPr>
            <w:tcW w:w="709" w:type="dxa"/>
            <w:shd w:val="clear" w:color="000000" w:fill="E8EFE7"/>
            <w:vAlign w:val="center"/>
            <w:hideMark/>
          </w:tcPr>
          <w:p w:rsidR="006E427B" w:rsidRPr="001668FC" w:rsidRDefault="006E427B" w:rsidP="00806367">
            <w:pPr>
              <w:bidi/>
              <w:jc w:val="center"/>
              <w:rPr>
                <w:rFonts w:ascii="F_zar" w:eastAsia="Times New Roman" w:hAnsi="F_zar" w:cs="B Nazanin"/>
                <w:color w:val="000000"/>
                <w:lang w:val="en-GB" w:eastAsia="en-GB"/>
              </w:rPr>
            </w:pPr>
            <w:r w:rsidRPr="001668FC">
              <w:rPr>
                <w:rFonts w:ascii="F_zar" w:eastAsia="Times New Roman" w:hAnsi="F_zar" w:cs="B Nazanin"/>
                <w:color w:val="000000"/>
                <w:rtl/>
                <w:lang w:val="en-GB" w:eastAsia="en-GB"/>
              </w:rPr>
              <w:t>ط 4</w:t>
            </w:r>
          </w:p>
        </w:tc>
        <w:tc>
          <w:tcPr>
            <w:tcW w:w="850" w:type="dxa"/>
            <w:shd w:val="clear" w:color="000000" w:fill="E8EFE7"/>
            <w:vAlign w:val="center"/>
            <w:hideMark/>
          </w:tcPr>
          <w:p w:rsidR="006E427B" w:rsidRPr="001668FC" w:rsidRDefault="006E427B" w:rsidP="00806367">
            <w:pPr>
              <w:bidi/>
              <w:jc w:val="center"/>
              <w:rPr>
                <w:rFonts w:ascii="F_zar" w:eastAsia="Times New Roman" w:hAnsi="F_zar" w:cs="B Nazanin"/>
                <w:color w:val="000000"/>
                <w:lang w:val="en-GB" w:eastAsia="en-GB"/>
              </w:rPr>
            </w:pPr>
            <w:r w:rsidRPr="001668FC">
              <w:rPr>
                <w:rFonts w:ascii="F_zar" w:eastAsia="Times New Roman" w:hAnsi="F_zar" w:cs="B Nazanin"/>
                <w:color w:val="000000"/>
                <w:rtl/>
                <w:lang w:val="en-GB" w:eastAsia="en-GB"/>
              </w:rPr>
              <w:t>ط5 و بالاتر</w:t>
            </w: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21" w:type="dxa"/>
            <w:vMerge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3" w:type="dxa"/>
            <w:vMerge/>
            <w:vAlign w:val="center"/>
            <w:hideMark/>
          </w:tcPr>
          <w:p w:rsidR="006E427B" w:rsidRPr="004F5C25" w:rsidRDefault="006E427B" w:rsidP="00806367">
            <w:pPr>
              <w:rPr>
                <w:rFonts w:ascii="Calibri" w:eastAsia="Times New Roman" w:hAnsi="Calibri" w:cs="B Nazani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jc w:val="center"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vAlign w:val="center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jc w:val="center"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auto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1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1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7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56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18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709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850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6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3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5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  <w:hideMark/>
          </w:tcPr>
          <w:p w:rsidR="006E427B" w:rsidRPr="004F5C25" w:rsidRDefault="006E427B" w:rsidP="00806367">
            <w:pPr>
              <w:bidi/>
              <w:rPr>
                <w:rFonts w:ascii="Calibri" w:eastAsia="Times New Roman" w:hAnsi="Calibri" w:cs="B Nazanin"/>
                <w:color w:val="000000"/>
                <w:sz w:val="22"/>
                <w:szCs w:val="22"/>
                <w:lang w:val="en-GB" w:eastAsia="en-GB"/>
              </w:rPr>
            </w:pPr>
            <w:r w:rsidRPr="004F5C25">
              <w:rPr>
                <w:rFonts w:eastAsia="Times New Roman" w:hint="cs"/>
                <w:color w:val="000000" w:themeColor="text1"/>
                <w:sz w:val="22"/>
                <w:szCs w:val="22"/>
                <w:rtl/>
                <w:lang w:val="en-GB" w:eastAsia="en-GB"/>
              </w:rPr>
              <w:t> </w:t>
            </w: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1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1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3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3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1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</w:tr>
      <w:tr w:rsidR="006E427B" w:rsidRPr="004F5C25" w:rsidTr="006E427B">
        <w:trPr>
          <w:trHeight w:val="284"/>
          <w:jc w:val="center"/>
        </w:trPr>
        <w:tc>
          <w:tcPr>
            <w:tcW w:w="482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1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7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56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18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709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850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6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3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5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421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  <w:tc>
          <w:tcPr>
            <w:tcW w:w="953" w:type="dxa"/>
            <w:shd w:val="clear" w:color="000000" w:fill="E8EFE7"/>
          </w:tcPr>
          <w:p w:rsidR="006E427B" w:rsidRPr="004F5C25" w:rsidRDefault="006E427B" w:rsidP="00806367">
            <w:pPr>
              <w:bidi/>
              <w:rPr>
                <w:rFonts w:eastAsia="Times New Roman"/>
                <w:color w:val="000000" w:themeColor="text1"/>
                <w:sz w:val="22"/>
                <w:szCs w:val="22"/>
                <w:rtl/>
                <w:lang w:val="en-GB" w:eastAsia="en-GB"/>
              </w:rPr>
            </w:pPr>
          </w:p>
        </w:tc>
      </w:tr>
    </w:tbl>
    <w:p w:rsidR="00806367" w:rsidRPr="001668FC" w:rsidRDefault="00806367" w:rsidP="00BB6DFB">
      <w:pPr>
        <w:bidi/>
        <w:ind w:left="-643" w:right="-709"/>
        <w:rPr>
          <w:rFonts w:ascii="F_zar" w:hAnsi="F_zar" w:cs="B Mitra"/>
          <w:b/>
          <w:bCs/>
          <w:sz w:val="20"/>
          <w:szCs w:val="20"/>
          <w:rtl/>
          <w:lang w:bidi="fa-IR"/>
        </w:rPr>
      </w:pP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كيفيت بنا: 1- درحال ساخت، 2-نوساز، 3-سالم و قابل نگهداري، 4- مرمتي، 5- كهنه و فرسوده، 6-مخروبه</w:t>
      </w:r>
      <w:r w:rsidR="00CC77ED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CC77ED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4F5C25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نوع سازه ساختمان: 1- اسكلت فلزي يا بتوني، 2-ديوارباربر</w:t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</w:p>
    <w:p w:rsidR="00BB6DFB" w:rsidRPr="001668FC" w:rsidRDefault="00BB6DFB" w:rsidP="00BB6DFB">
      <w:pPr>
        <w:bidi/>
        <w:ind w:left="-643" w:right="-709"/>
        <w:rPr>
          <w:rFonts w:ascii="F_zar" w:hAnsi="F_zar" w:cs="B Mitra"/>
          <w:b/>
          <w:bCs/>
          <w:sz w:val="20"/>
          <w:szCs w:val="20"/>
          <w:rtl/>
          <w:lang w:bidi="fa-IR"/>
        </w:rPr>
      </w:pP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نوع مصالح سقف: 1- حلب، 2-ايرانت، 3-ايزوگام، 4-بتن، 5-ساير</w:t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  <w:t>قدمت بنا: 1-تاپنج سال، 2-شش تا بيست سال، 3- بيش از بيست سال، 4- واجد ارزش تاريخي</w:t>
      </w:r>
      <w:r w:rsidR="00CC77ED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</w:p>
    <w:p w:rsidR="0088227D" w:rsidRPr="001668FC" w:rsidRDefault="00CC77ED" w:rsidP="00ED2A18">
      <w:pPr>
        <w:bidi/>
        <w:ind w:left="-643" w:right="-709"/>
        <w:rPr>
          <w:rFonts w:ascii="F_zar" w:hAnsi="F_zar" w:cs="B Mitra"/>
          <w:b/>
          <w:bCs/>
          <w:sz w:val="20"/>
          <w:szCs w:val="20"/>
          <w:rtl/>
          <w:lang w:bidi="fa-IR"/>
        </w:rPr>
      </w:pP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نوع مصالح نما: 1-سنگ، 2-آجر، 3-شيشه، 4-كامپوزيت، 5-سيماني، 6-تركيبي، 7-بدون نما</w:t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BB6DFB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="00540C49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وضعيت نسبت به معبر: 1- خيابان اصلي، 2-خيابان فرعي، 3-كوچه و بن</w:t>
      </w:r>
      <w:r w:rsidR="00540C49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softHyphen/>
        <w:t xml:space="preserve">بست، 4- </w:t>
      </w:r>
      <w:r w:rsidR="00ED2A18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نبش</w:t>
      </w:r>
      <w:r w:rsidR="00540C49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، 5-ساير</w:t>
      </w:r>
    </w:p>
    <w:p w:rsidR="00540C49" w:rsidRPr="001668FC" w:rsidRDefault="00212237" w:rsidP="00212237">
      <w:pPr>
        <w:bidi/>
        <w:ind w:left="-643" w:right="-709"/>
        <w:rPr>
          <w:rFonts w:ascii="F_zar" w:hAnsi="F_zar" w:cs="B Mitra"/>
          <w:b/>
          <w:bCs/>
          <w:sz w:val="20"/>
          <w:szCs w:val="20"/>
          <w:rtl/>
          <w:lang w:bidi="fa-IR"/>
        </w:rPr>
      </w:pP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اندازه سطح كف به معبر:  1- بالاتر، 2- همسطح، 3- پايين تر</w:t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</w:r>
      <w:bookmarkStart w:id="0" w:name="_GoBack"/>
      <w:bookmarkEnd w:id="0"/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ab/>
        <w:t>نوع مالكيت:</w:t>
      </w:r>
      <w:r w:rsidR="00C86D47"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>1- حقيقي (شخصي)، 2- حقوقي (دولتي، موسسات و...)، 3- وقفي، 4- اماكن متبركه</w:t>
      </w:r>
    </w:p>
    <w:p w:rsidR="00D82D69" w:rsidRPr="001668FC" w:rsidRDefault="000A518F" w:rsidP="00752970">
      <w:pPr>
        <w:bidi/>
        <w:ind w:left="-643" w:right="-709"/>
        <w:rPr>
          <w:rFonts w:ascii="F_zar" w:hAnsi="F_zar"/>
          <w:lang w:bidi="fa-IR"/>
        </w:rPr>
      </w:pPr>
      <w:r w:rsidRPr="001668FC">
        <w:rPr>
          <w:rFonts w:ascii="F_zar" w:hAnsi="F_zar" w:cs="B Mitra"/>
          <w:b/>
          <w:bCs/>
          <w:sz w:val="20"/>
          <w:szCs w:val="20"/>
          <w:rtl/>
          <w:lang w:bidi="fa-IR"/>
        </w:rPr>
        <w:t xml:space="preserve">حدود قيمت: واحد 1.000.000 ريال </w:t>
      </w:r>
    </w:p>
    <w:sectPr w:rsidR="00D82D69" w:rsidRPr="001668FC" w:rsidSect="00BB6DFB">
      <w:headerReference w:type="default" r:id="rId8"/>
      <w:pgSz w:w="16838" w:h="11906" w:orient="landscape"/>
      <w:pgMar w:top="851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F8" w:rsidRDefault="00D16EF8" w:rsidP="005E3DD0">
      <w:r>
        <w:separator/>
      </w:r>
    </w:p>
  </w:endnote>
  <w:endnote w:type="continuationSeparator" w:id="0">
    <w:p w:rsidR="00D16EF8" w:rsidRDefault="00D16EF8" w:rsidP="005E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_z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2  Bardiy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F8" w:rsidRDefault="00D16EF8" w:rsidP="005E3DD0">
      <w:r>
        <w:separator/>
      </w:r>
    </w:p>
  </w:footnote>
  <w:footnote w:type="continuationSeparator" w:id="0">
    <w:p w:rsidR="00D16EF8" w:rsidRDefault="00D16EF8" w:rsidP="005E3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418" w:rsidRPr="005E3DD0" w:rsidRDefault="00A16418" w:rsidP="005E3DD0">
    <w:pPr>
      <w:pStyle w:val="Header"/>
      <w:rPr>
        <w:rtl/>
      </w:rPr>
    </w:pPr>
    <w:r>
      <w:rPr>
        <w:rFonts w:cs="B Nazanin" w:hint="cs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B2E922" wp14:editId="49A6AB45">
              <wp:simplePos x="0" y="0"/>
              <wp:positionH relativeFrom="column">
                <wp:posOffset>-391886</wp:posOffset>
              </wp:positionH>
              <wp:positionV relativeFrom="paragraph">
                <wp:posOffset>-248334</wp:posOffset>
              </wp:positionV>
              <wp:extent cx="9678390" cy="308759"/>
              <wp:effectExtent l="0" t="0" r="18415" b="1524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78390" cy="30875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2">
                            <a:lumMod val="9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16418" w:rsidRPr="005E3DD0" w:rsidRDefault="00A16418" w:rsidP="005E3DD0">
                          <w:pPr>
                            <w:bidi/>
                            <w:ind w:firstLine="720"/>
                            <w:rPr>
                              <w:rFonts w:cs="B Nazanin"/>
                              <w:color w:val="000000" w:themeColor="text1"/>
                              <w:lang w:bidi="fa-IR"/>
                            </w:rPr>
                          </w:pPr>
                          <w:r w:rsidRPr="005E3DD0"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>تاريخ</w:t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    /     /</w:t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  <w:t>شماره صفحه    ........</w:t>
                          </w:r>
                          <w:r>
                            <w:rPr>
                              <w:rFonts w:cs="B Nazanin" w:hint="cs"/>
                              <w:color w:val="000000" w:themeColor="text1"/>
                              <w:rtl/>
                              <w:lang w:bidi="fa-IR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1026" style="position:absolute;margin-left:-30.85pt;margin-top:-19.55pt;width:762.1pt;height:24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" fillcolor="white [3212]" strokecolor="#abbdc5 [2894]" strokeweight="2pt">
              <v:textbox>
                <w:txbxContent>
                  <w:p w:rsidR="00D82D69" w:rsidRPr="005E3DD0" w:rsidRDefault="00D82D69" w:rsidP="005E3DD0">
                    <w:pPr>
                      <w:bidi/>
                      <w:ind w:firstLine="720"/>
                      <w:rPr>
                        <w:rFonts w:cs="B Nazanin" w:hint="cs"/>
                        <w:color w:val="000000" w:themeColor="text1"/>
                        <w:lang w:bidi="fa-IR"/>
                      </w:rPr>
                    </w:pPr>
                    <w:r w:rsidRPr="005E3DD0"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>تاريخ</w:t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 xml:space="preserve">     /     /</w:t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  <w:t>شماره صفحه    ........</w:t>
                    </w:r>
                    <w:r>
                      <w:rPr>
                        <w:rFonts w:cs="B Nazanin" w:hint="cs"/>
                        <w:color w:val="000000" w:themeColor="text1"/>
                        <w:rtl/>
                        <w:lang w:bidi="fa-IR"/>
                      </w:rPr>
                      <w:tab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D5697"/>
    <w:multiLevelType w:val="hybridMultilevel"/>
    <w:tmpl w:val="7DACD194"/>
    <w:lvl w:ilvl="0" w:tplc="251C2660">
      <w:start w:val="1"/>
      <w:numFmt w:val="bullet"/>
      <w:pStyle w:val="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75"/>
    <w:rsid w:val="0000629D"/>
    <w:rsid w:val="00014639"/>
    <w:rsid w:val="00073D8C"/>
    <w:rsid w:val="000A518F"/>
    <w:rsid w:val="001668FC"/>
    <w:rsid w:val="00212237"/>
    <w:rsid w:val="0021312F"/>
    <w:rsid w:val="00216B59"/>
    <w:rsid w:val="00262CD2"/>
    <w:rsid w:val="00351D8D"/>
    <w:rsid w:val="003E1975"/>
    <w:rsid w:val="0043308A"/>
    <w:rsid w:val="004F5C25"/>
    <w:rsid w:val="00540C49"/>
    <w:rsid w:val="00557B85"/>
    <w:rsid w:val="00587B7A"/>
    <w:rsid w:val="005E3DD0"/>
    <w:rsid w:val="005F345B"/>
    <w:rsid w:val="00617385"/>
    <w:rsid w:val="006C2923"/>
    <w:rsid w:val="006E36C4"/>
    <w:rsid w:val="006E427B"/>
    <w:rsid w:val="00705915"/>
    <w:rsid w:val="00752970"/>
    <w:rsid w:val="00753427"/>
    <w:rsid w:val="007E6263"/>
    <w:rsid w:val="00806367"/>
    <w:rsid w:val="0088227D"/>
    <w:rsid w:val="008A486A"/>
    <w:rsid w:val="008A6728"/>
    <w:rsid w:val="008B57D1"/>
    <w:rsid w:val="009373B8"/>
    <w:rsid w:val="00A16418"/>
    <w:rsid w:val="00A405B0"/>
    <w:rsid w:val="00A94B16"/>
    <w:rsid w:val="00AB13BD"/>
    <w:rsid w:val="00AD5DDB"/>
    <w:rsid w:val="00B958D5"/>
    <w:rsid w:val="00BB6DFB"/>
    <w:rsid w:val="00BE71FB"/>
    <w:rsid w:val="00BF2A98"/>
    <w:rsid w:val="00C74A74"/>
    <w:rsid w:val="00C759DF"/>
    <w:rsid w:val="00C86D47"/>
    <w:rsid w:val="00CC77ED"/>
    <w:rsid w:val="00D16EF8"/>
    <w:rsid w:val="00D82D69"/>
    <w:rsid w:val="00DB4311"/>
    <w:rsid w:val="00E87532"/>
    <w:rsid w:val="00EC7733"/>
    <w:rsid w:val="00ED2A18"/>
    <w:rsid w:val="00F509E0"/>
    <w:rsid w:val="00F52D6E"/>
    <w:rsid w:val="00F71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 Mitra" w:eastAsiaTheme="minorHAnsi" w:hAnsi="B Mitra" w:cs="Times New Roman"/>
        <w:sz w:val="22"/>
        <w:szCs w:val="22"/>
        <w:lang w:val="en-US" w:eastAsia="en-US" w:bidi="ar-SA"/>
      </w:rPr>
    </w:rPrDefault>
    <w:pPrDefault>
      <w:pPr>
        <w:spacing w:before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543"/>
    <w:pPr>
      <w:spacing w:before="0"/>
      <w:jc w:val="left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15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اخذ"/>
    <w:basedOn w:val="Normal"/>
    <w:link w:val="Char"/>
    <w:autoRedefine/>
    <w:qFormat/>
    <w:rsid w:val="00F71543"/>
    <w:pPr>
      <w:bidi/>
      <w:jc w:val="center"/>
    </w:pPr>
    <w:rPr>
      <w:rFonts w:eastAsia="Times New Roman" w:cs="B Mitra"/>
      <w:szCs w:val="20"/>
      <w:lang w:bidi="fa-IR"/>
    </w:rPr>
  </w:style>
  <w:style w:type="character" w:customStyle="1" w:styleId="Char">
    <w:name w:val="ماخذ Char"/>
    <w:basedOn w:val="DefaultParagraphFont"/>
    <w:link w:val="a"/>
    <w:rsid w:val="00F71543"/>
    <w:rPr>
      <w:rFonts w:ascii="Times New Roman" w:eastAsia="Times New Roman" w:hAnsi="Times New Roman" w:cs="B Mitra"/>
      <w:sz w:val="24"/>
      <w:szCs w:val="20"/>
      <w:lang w:bidi="fa-IR"/>
    </w:rPr>
  </w:style>
  <w:style w:type="paragraph" w:customStyle="1" w:styleId="5">
    <w:name w:val="تیتر 5 بولت"/>
    <w:basedOn w:val="Normal"/>
    <w:qFormat/>
    <w:rsid w:val="00F71543"/>
    <w:pPr>
      <w:numPr>
        <w:numId w:val="2"/>
      </w:numPr>
      <w:bidi/>
      <w:spacing w:before="240"/>
      <w:jc w:val="both"/>
    </w:pPr>
    <w:rPr>
      <w:rFonts w:eastAsia="Times New Roman" w:cs="B Mitra"/>
      <w:bCs/>
      <w:szCs w:val="22"/>
      <w:lang w:bidi="fa-IR"/>
    </w:rPr>
  </w:style>
  <w:style w:type="paragraph" w:customStyle="1" w:styleId="a0">
    <w:name w:val="متن"/>
    <w:basedOn w:val="Normal"/>
    <w:link w:val="Char0"/>
    <w:qFormat/>
    <w:rsid w:val="00F71543"/>
    <w:pPr>
      <w:bidi/>
      <w:spacing w:line="288" w:lineRule="auto"/>
      <w:ind w:firstLine="340"/>
      <w:jc w:val="both"/>
    </w:pPr>
    <w:rPr>
      <w:rFonts w:eastAsia="Times New Roman" w:cs="B Mitra"/>
      <w:sz w:val="26"/>
      <w:szCs w:val="26"/>
      <w:lang w:bidi="fa-IR"/>
    </w:rPr>
  </w:style>
  <w:style w:type="character" w:customStyle="1" w:styleId="Char0">
    <w:name w:val="متن Char"/>
    <w:basedOn w:val="DefaultParagraphFont"/>
    <w:link w:val="a0"/>
    <w:rsid w:val="00F71543"/>
    <w:rPr>
      <w:rFonts w:ascii="Times New Roman" w:eastAsia="Times New Roman" w:hAnsi="Times New Roman" w:cs="B Mitra"/>
      <w:sz w:val="26"/>
      <w:szCs w:val="26"/>
      <w:lang w:bidi="fa-IR"/>
    </w:rPr>
  </w:style>
  <w:style w:type="paragraph" w:customStyle="1" w:styleId="a1">
    <w:name w:val="تيتر حروف"/>
    <w:basedOn w:val="Normal"/>
    <w:link w:val="Char1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sz w:val="22"/>
      <w:szCs w:val="22"/>
      <w:lang w:bidi="fa-IR"/>
    </w:rPr>
  </w:style>
  <w:style w:type="character" w:customStyle="1" w:styleId="Char1">
    <w:name w:val="تيتر حروف Char"/>
    <w:basedOn w:val="DefaultParagraphFont"/>
    <w:link w:val="a1"/>
    <w:rsid w:val="00F71543"/>
    <w:rPr>
      <w:rFonts w:ascii="Times New Roman" w:eastAsia="Times New Roman" w:hAnsi="Times New Roman" w:cs="B Mitra"/>
      <w:b/>
      <w:bCs/>
      <w:lang w:bidi="fa-IR"/>
    </w:rPr>
  </w:style>
  <w:style w:type="paragraph" w:customStyle="1" w:styleId="3">
    <w:name w:val="تيتر 3"/>
    <w:basedOn w:val="Normal"/>
    <w:link w:val="3Char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szCs w:val="26"/>
      <w:lang w:bidi="fa-IR"/>
    </w:rPr>
  </w:style>
  <w:style w:type="character" w:customStyle="1" w:styleId="3Char">
    <w:name w:val="تيتر 3 Char"/>
    <w:basedOn w:val="DefaultParagraphFont"/>
    <w:link w:val="3"/>
    <w:rsid w:val="00F71543"/>
    <w:rPr>
      <w:rFonts w:ascii="Times New Roman" w:eastAsia="Times New Roman" w:hAnsi="Times New Roman" w:cs="B Mitra"/>
      <w:b/>
      <w:bCs/>
      <w:sz w:val="24"/>
      <w:szCs w:val="26"/>
      <w:lang w:bidi="fa-IR"/>
    </w:rPr>
  </w:style>
  <w:style w:type="paragraph" w:customStyle="1" w:styleId="2">
    <w:name w:val="تیتر 2"/>
    <w:basedOn w:val="Normal"/>
    <w:link w:val="2Char"/>
    <w:qFormat/>
    <w:rsid w:val="00F71543"/>
    <w:pPr>
      <w:keepNext/>
      <w:bidi/>
      <w:spacing w:before="360"/>
      <w:jc w:val="both"/>
    </w:pPr>
    <w:rPr>
      <w:rFonts w:eastAsia="Times New Roman" w:cs="B Mitra"/>
      <w:bCs/>
      <w:sz w:val="28"/>
      <w:szCs w:val="28"/>
      <w:lang w:bidi="fa-IR"/>
    </w:rPr>
  </w:style>
  <w:style w:type="character" w:customStyle="1" w:styleId="2Char">
    <w:name w:val="تیتر 2 Char"/>
    <w:basedOn w:val="DefaultParagraphFont"/>
    <w:link w:val="2"/>
    <w:rsid w:val="00F71543"/>
    <w:rPr>
      <w:rFonts w:ascii="Times New Roman" w:eastAsia="Times New Roman" w:hAnsi="Times New Roman" w:cs="B Mitra"/>
      <w:bCs/>
      <w:sz w:val="28"/>
      <w:szCs w:val="28"/>
      <w:lang w:bidi="fa-IR"/>
    </w:rPr>
  </w:style>
  <w:style w:type="paragraph" w:customStyle="1" w:styleId="1">
    <w:name w:val="تیتر 1"/>
    <w:basedOn w:val="Normal"/>
    <w:link w:val="1Char"/>
    <w:qFormat/>
    <w:rsid w:val="00F71543"/>
    <w:pPr>
      <w:keepNext/>
      <w:bidi/>
      <w:spacing w:before="12400"/>
      <w:jc w:val="right"/>
    </w:pPr>
    <w:rPr>
      <w:rFonts w:eastAsia="Times New Roman" w:cs="B Mitra"/>
      <w:b/>
      <w:bCs/>
      <w:sz w:val="36"/>
      <w:szCs w:val="36"/>
      <w:lang w:bidi="fa-IR"/>
    </w:rPr>
  </w:style>
  <w:style w:type="character" w:customStyle="1" w:styleId="1Char">
    <w:name w:val="تیتر 1 Char"/>
    <w:basedOn w:val="DefaultParagraphFont"/>
    <w:link w:val="1"/>
    <w:locked/>
    <w:rsid w:val="00F71543"/>
    <w:rPr>
      <w:rFonts w:ascii="Times New Roman" w:eastAsia="Times New Roman" w:hAnsi="Times New Roman" w:cs="B Mitra"/>
      <w:b/>
      <w:bCs/>
      <w:sz w:val="36"/>
      <w:szCs w:val="36"/>
      <w:lang w:bidi="fa-IR"/>
    </w:rPr>
  </w:style>
  <w:style w:type="paragraph" w:customStyle="1" w:styleId="4">
    <w:name w:val="تيتر 4"/>
    <w:basedOn w:val="Normal"/>
    <w:link w:val="4Char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lang w:bidi="fa-IR"/>
    </w:rPr>
  </w:style>
  <w:style w:type="character" w:customStyle="1" w:styleId="4Char">
    <w:name w:val="تيتر 4 Char"/>
    <w:basedOn w:val="DefaultParagraphFont"/>
    <w:link w:val="4"/>
    <w:rsid w:val="00F71543"/>
    <w:rPr>
      <w:rFonts w:ascii="Times New Roman" w:eastAsia="Times New Roman" w:hAnsi="Times New Roman" w:cs="B Mitra"/>
      <w:b/>
      <w:bCs/>
      <w:sz w:val="24"/>
      <w:szCs w:val="24"/>
      <w:lang w:bidi="fa-IR"/>
    </w:rPr>
  </w:style>
  <w:style w:type="paragraph" w:customStyle="1" w:styleId="a2">
    <w:name w:val="عنوان جدول"/>
    <w:basedOn w:val="Caption"/>
    <w:link w:val="Char2"/>
    <w:qFormat/>
    <w:rsid w:val="00F71543"/>
    <w:pPr>
      <w:keepNext/>
      <w:bidi/>
      <w:spacing w:before="240"/>
      <w:jc w:val="center"/>
    </w:pPr>
    <w:rPr>
      <w:rFonts w:cs="B Mitra"/>
      <w:lang w:bidi="fa-IR"/>
    </w:rPr>
  </w:style>
  <w:style w:type="character" w:customStyle="1" w:styleId="Char2">
    <w:name w:val="عنوان جدول Char"/>
    <w:basedOn w:val="DefaultParagraphFont"/>
    <w:link w:val="a2"/>
    <w:rsid w:val="00F71543"/>
    <w:rPr>
      <w:rFonts w:ascii="Times New Roman" w:hAnsi="Times New Roman" w:cs="B Mitra"/>
      <w:b/>
      <w:bCs/>
      <w:sz w:val="20"/>
      <w:szCs w:val="20"/>
      <w:lang w:bidi="fa-IR"/>
    </w:rPr>
  </w:style>
  <w:style w:type="paragraph" w:styleId="Caption">
    <w:name w:val="caption"/>
    <w:basedOn w:val="Normal"/>
    <w:next w:val="Normal"/>
    <w:unhideWhenUsed/>
    <w:qFormat/>
    <w:rsid w:val="00F71543"/>
    <w:rPr>
      <w:b/>
      <w:bCs/>
      <w:sz w:val="20"/>
      <w:szCs w:val="20"/>
    </w:rPr>
  </w:style>
  <w:style w:type="paragraph" w:customStyle="1" w:styleId="a3">
    <w:name w:val="عنوان تصویر"/>
    <w:basedOn w:val="Normal"/>
    <w:link w:val="Char3"/>
    <w:qFormat/>
    <w:rsid w:val="00F71543"/>
    <w:pPr>
      <w:keepNext/>
      <w:bidi/>
      <w:spacing w:before="240"/>
      <w:jc w:val="center"/>
    </w:pPr>
    <w:rPr>
      <w:rFonts w:eastAsia="Times New Roman" w:cs="B Mitra"/>
      <w:b/>
      <w:bCs/>
      <w:sz w:val="20"/>
      <w:szCs w:val="20"/>
      <w:lang w:bidi="fa-IR"/>
    </w:rPr>
  </w:style>
  <w:style w:type="character" w:customStyle="1" w:styleId="Char3">
    <w:name w:val="عنوان تصویر Char"/>
    <w:basedOn w:val="DefaultParagraphFont"/>
    <w:link w:val="a3"/>
    <w:rsid w:val="00F71543"/>
    <w:rPr>
      <w:rFonts w:ascii="Times New Roman" w:eastAsia="Times New Roman" w:hAnsi="Times New Roman" w:cs="B Mitra"/>
      <w:b/>
      <w:bCs/>
      <w:sz w:val="20"/>
      <w:szCs w:val="20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F71543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71543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3E1975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8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3D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DD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3D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DD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 Mitra" w:eastAsiaTheme="minorHAnsi" w:hAnsi="B Mitra" w:cs="Times New Roman"/>
        <w:sz w:val="22"/>
        <w:szCs w:val="22"/>
        <w:lang w:val="en-US" w:eastAsia="en-US" w:bidi="ar-SA"/>
      </w:rPr>
    </w:rPrDefault>
    <w:pPrDefault>
      <w:pPr>
        <w:spacing w:before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543"/>
    <w:pPr>
      <w:spacing w:before="0"/>
      <w:jc w:val="left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15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اخذ"/>
    <w:basedOn w:val="Normal"/>
    <w:link w:val="Char"/>
    <w:autoRedefine/>
    <w:qFormat/>
    <w:rsid w:val="00F71543"/>
    <w:pPr>
      <w:bidi/>
      <w:jc w:val="center"/>
    </w:pPr>
    <w:rPr>
      <w:rFonts w:eastAsia="Times New Roman" w:cs="B Mitra"/>
      <w:szCs w:val="20"/>
      <w:lang w:bidi="fa-IR"/>
    </w:rPr>
  </w:style>
  <w:style w:type="character" w:customStyle="1" w:styleId="Char">
    <w:name w:val="ماخذ Char"/>
    <w:basedOn w:val="DefaultParagraphFont"/>
    <w:link w:val="a"/>
    <w:rsid w:val="00F71543"/>
    <w:rPr>
      <w:rFonts w:ascii="Times New Roman" w:eastAsia="Times New Roman" w:hAnsi="Times New Roman" w:cs="B Mitra"/>
      <w:sz w:val="24"/>
      <w:szCs w:val="20"/>
      <w:lang w:bidi="fa-IR"/>
    </w:rPr>
  </w:style>
  <w:style w:type="paragraph" w:customStyle="1" w:styleId="5">
    <w:name w:val="تیتر 5 بولت"/>
    <w:basedOn w:val="Normal"/>
    <w:qFormat/>
    <w:rsid w:val="00F71543"/>
    <w:pPr>
      <w:numPr>
        <w:numId w:val="2"/>
      </w:numPr>
      <w:bidi/>
      <w:spacing w:before="240"/>
      <w:jc w:val="both"/>
    </w:pPr>
    <w:rPr>
      <w:rFonts w:eastAsia="Times New Roman" w:cs="B Mitra"/>
      <w:bCs/>
      <w:szCs w:val="22"/>
      <w:lang w:bidi="fa-IR"/>
    </w:rPr>
  </w:style>
  <w:style w:type="paragraph" w:customStyle="1" w:styleId="a0">
    <w:name w:val="متن"/>
    <w:basedOn w:val="Normal"/>
    <w:link w:val="Char0"/>
    <w:qFormat/>
    <w:rsid w:val="00F71543"/>
    <w:pPr>
      <w:bidi/>
      <w:spacing w:line="288" w:lineRule="auto"/>
      <w:ind w:firstLine="340"/>
      <w:jc w:val="both"/>
    </w:pPr>
    <w:rPr>
      <w:rFonts w:eastAsia="Times New Roman" w:cs="B Mitra"/>
      <w:sz w:val="26"/>
      <w:szCs w:val="26"/>
      <w:lang w:bidi="fa-IR"/>
    </w:rPr>
  </w:style>
  <w:style w:type="character" w:customStyle="1" w:styleId="Char0">
    <w:name w:val="متن Char"/>
    <w:basedOn w:val="DefaultParagraphFont"/>
    <w:link w:val="a0"/>
    <w:rsid w:val="00F71543"/>
    <w:rPr>
      <w:rFonts w:ascii="Times New Roman" w:eastAsia="Times New Roman" w:hAnsi="Times New Roman" w:cs="B Mitra"/>
      <w:sz w:val="26"/>
      <w:szCs w:val="26"/>
      <w:lang w:bidi="fa-IR"/>
    </w:rPr>
  </w:style>
  <w:style w:type="paragraph" w:customStyle="1" w:styleId="a1">
    <w:name w:val="تيتر حروف"/>
    <w:basedOn w:val="Normal"/>
    <w:link w:val="Char1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sz w:val="22"/>
      <w:szCs w:val="22"/>
      <w:lang w:bidi="fa-IR"/>
    </w:rPr>
  </w:style>
  <w:style w:type="character" w:customStyle="1" w:styleId="Char1">
    <w:name w:val="تيتر حروف Char"/>
    <w:basedOn w:val="DefaultParagraphFont"/>
    <w:link w:val="a1"/>
    <w:rsid w:val="00F71543"/>
    <w:rPr>
      <w:rFonts w:ascii="Times New Roman" w:eastAsia="Times New Roman" w:hAnsi="Times New Roman" w:cs="B Mitra"/>
      <w:b/>
      <w:bCs/>
      <w:lang w:bidi="fa-IR"/>
    </w:rPr>
  </w:style>
  <w:style w:type="paragraph" w:customStyle="1" w:styleId="3">
    <w:name w:val="تيتر 3"/>
    <w:basedOn w:val="Normal"/>
    <w:link w:val="3Char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szCs w:val="26"/>
      <w:lang w:bidi="fa-IR"/>
    </w:rPr>
  </w:style>
  <w:style w:type="character" w:customStyle="1" w:styleId="3Char">
    <w:name w:val="تيتر 3 Char"/>
    <w:basedOn w:val="DefaultParagraphFont"/>
    <w:link w:val="3"/>
    <w:rsid w:val="00F71543"/>
    <w:rPr>
      <w:rFonts w:ascii="Times New Roman" w:eastAsia="Times New Roman" w:hAnsi="Times New Roman" w:cs="B Mitra"/>
      <w:b/>
      <w:bCs/>
      <w:sz w:val="24"/>
      <w:szCs w:val="26"/>
      <w:lang w:bidi="fa-IR"/>
    </w:rPr>
  </w:style>
  <w:style w:type="paragraph" w:customStyle="1" w:styleId="2">
    <w:name w:val="تیتر 2"/>
    <w:basedOn w:val="Normal"/>
    <w:link w:val="2Char"/>
    <w:qFormat/>
    <w:rsid w:val="00F71543"/>
    <w:pPr>
      <w:keepNext/>
      <w:bidi/>
      <w:spacing w:before="360"/>
      <w:jc w:val="both"/>
    </w:pPr>
    <w:rPr>
      <w:rFonts w:eastAsia="Times New Roman" w:cs="B Mitra"/>
      <w:bCs/>
      <w:sz w:val="28"/>
      <w:szCs w:val="28"/>
      <w:lang w:bidi="fa-IR"/>
    </w:rPr>
  </w:style>
  <w:style w:type="character" w:customStyle="1" w:styleId="2Char">
    <w:name w:val="تیتر 2 Char"/>
    <w:basedOn w:val="DefaultParagraphFont"/>
    <w:link w:val="2"/>
    <w:rsid w:val="00F71543"/>
    <w:rPr>
      <w:rFonts w:ascii="Times New Roman" w:eastAsia="Times New Roman" w:hAnsi="Times New Roman" w:cs="B Mitra"/>
      <w:bCs/>
      <w:sz w:val="28"/>
      <w:szCs w:val="28"/>
      <w:lang w:bidi="fa-IR"/>
    </w:rPr>
  </w:style>
  <w:style w:type="paragraph" w:customStyle="1" w:styleId="1">
    <w:name w:val="تیتر 1"/>
    <w:basedOn w:val="Normal"/>
    <w:link w:val="1Char"/>
    <w:qFormat/>
    <w:rsid w:val="00F71543"/>
    <w:pPr>
      <w:keepNext/>
      <w:bidi/>
      <w:spacing w:before="12400"/>
      <w:jc w:val="right"/>
    </w:pPr>
    <w:rPr>
      <w:rFonts w:eastAsia="Times New Roman" w:cs="B Mitra"/>
      <w:b/>
      <w:bCs/>
      <w:sz w:val="36"/>
      <w:szCs w:val="36"/>
      <w:lang w:bidi="fa-IR"/>
    </w:rPr>
  </w:style>
  <w:style w:type="character" w:customStyle="1" w:styleId="1Char">
    <w:name w:val="تیتر 1 Char"/>
    <w:basedOn w:val="DefaultParagraphFont"/>
    <w:link w:val="1"/>
    <w:locked/>
    <w:rsid w:val="00F71543"/>
    <w:rPr>
      <w:rFonts w:ascii="Times New Roman" w:eastAsia="Times New Roman" w:hAnsi="Times New Roman" w:cs="B Mitra"/>
      <w:b/>
      <w:bCs/>
      <w:sz w:val="36"/>
      <w:szCs w:val="36"/>
      <w:lang w:bidi="fa-IR"/>
    </w:rPr>
  </w:style>
  <w:style w:type="paragraph" w:customStyle="1" w:styleId="4">
    <w:name w:val="تيتر 4"/>
    <w:basedOn w:val="Normal"/>
    <w:link w:val="4Char"/>
    <w:qFormat/>
    <w:rsid w:val="00F71543"/>
    <w:pPr>
      <w:keepNext/>
      <w:bidi/>
      <w:spacing w:before="240"/>
      <w:jc w:val="lowKashida"/>
    </w:pPr>
    <w:rPr>
      <w:rFonts w:eastAsia="Times New Roman" w:cs="B Mitra"/>
      <w:b/>
      <w:bCs/>
      <w:lang w:bidi="fa-IR"/>
    </w:rPr>
  </w:style>
  <w:style w:type="character" w:customStyle="1" w:styleId="4Char">
    <w:name w:val="تيتر 4 Char"/>
    <w:basedOn w:val="DefaultParagraphFont"/>
    <w:link w:val="4"/>
    <w:rsid w:val="00F71543"/>
    <w:rPr>
      <w:rFonts w:ascii="Times New Roman" w:eastAsia="Times New Roman" w:hAnsi="Times New Roman" w:cs="B Mitra"/>
      <w:b/>
      <w:bCs/>
      <w:sz w:val="24"/>
      <w:szCs w:val="24"/>
      <w:lang w:bidi="fa-IR"/>
    </w:rPr>
  </w:style>
  <w:style w:type="paragraph" w:customStyle="1" w:styleId="a2">
    <w:name w:val="عنوان جدول"/>
    <w:basedOn w:val="Caption"/>
    <w:link w:val="Char2"/>
    <w:qFormat/>
    <w:rsid w:val="00F71543"/>
    <w:pPr>
      <w:keepNext/>
      <w:bidi/>
      <w:spacing w:before="240"/>
      <w:jc w:val="center"/>
    </w:pPr>
    <w:rPr>
      <w:rFonts w:cs="B Mitra"/>
      <w:lang w:bidi="fa-IR"/>
    </w:rPr>
  </w:style>
  <w:style w:type="character" w:customStyle="1" w:styleId="Char2">
    <w:name w:val="عنوان جدول Char"/>
    <w:basedOn w:val="DefaultParagraphFont"/>
    <w:link w:val="a2"/>
    <w:rsid w:val="00F71543"/>
    <w:rPr>
      <w:rFonts w:ascii="Times New Roman" w:hAnsi="Times New Roman" w:cs="B Mitra"/>
      <w:b/>
      <w:bCs/>
      <w:sz w:val="20"/>
      <w:szCs w:val="20"/>
      <w:lang w:bidi="fa-IR"/>
    </w:rPr>
  </w:style>
  <w:style w:type="paragraph" w:styleId="Caption">
    <w:name w:val="caption"/>
    <w:basedOn w:val="Normal"/>
    <w:next w:val="Normal"/>
    <w:unhideWhenUsed/>
    <w:qFormat/>
    <w:rsid w:val="00F71543"/>
    <w:rPr>
      <w:b/>
      <w:bCs/>
      <w:sz w:val="20"/>
      <w:szCs w:val="20"/>
    </w:rPr>
  </w:style>
  <w:style w:type="paragraph" w:customStyle="1" w:styleId="a3">
    <w:name w:val="عنوان تصویر"/>
    <w:basedOn w:val="Normal"/>
    <w:link w:val="Char3"/>
    <w:qFormat/>
    <w:rsid w:val="00F71543"/>
    <w:pPr>
      <w:keepNext/>
      <w:bidi/>
      <w:spacing w:before="240"/>
      <w:jc w:val="center"/>
    </w:pPr>
    <w:rPr>
      <w:rFonts w:eastAsia="Times New Roman" w:cs="B Mitra"/>
      <w:b/>
      <w:bCs/>
      <w:sz w:val="20"/>
      <w:szCs w:val="20"/>
      <w:lang w:bidi="fa-IR"/>
    </w:rPr>
  </w:style>
  <w:style w:type="character" w:customStyle="1" w:styleId="Char3">
    <w:name w:val="عنوان تصویر Char"/>
    <w:basedOn w:val="DefaultParagraphFont"/>
    <w:link w:val="a3"/>
    <w:rsid w:val="00F71543"/>
    <w:rPr>
      <w:rFonts w:ascii="Times New Roman" w:eastAsia="Times New Roman" w:hAnsi="Times New Roman" w:cs="B Mitra"/>
      <w:b/>
      <w:bCs/>
      <w:sz w:val="20"/>
      <w:szCs w:val="20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F71543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71543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3E1975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8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3D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DD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3D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DD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Ashoori</dc:creator>
  <cp:keywords/>
  <dc:description/>
  <cp:lastModifiedBy>MRT</cp:lastModifiedBy>
  <cp:revision>30</cp:revision>
  <dcterms:created xsi:type="dcterms:W3CDTF">2015-01-31T17:55:00Z</dcterms:created>
  <dcterms:modified xsi:type="dcterms:W3CDTF">2015-02-22T14:28:00Z</dcterms:modified>
</cp:coreProperties>
</file>